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393E1" w14:textId="490F3299" w:rsidR="009C23FA" w:rsidRPr="009C23FA" w:rsidRDefault="009C23FA" w:rsidP="009C23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바탕" w:hAnsi="Arial" w:cs="Arial"/>
          <w:b/>
          <w:bCs/>
          <w:sz w:val="22"/>
          <w:lang w:eastAsia="en-US"/>
        </w:rPr>
      </w:pPr>
      <w:bookmarkStart w:id="0" w:name="_Hlk145670493"/>
      <w:bookmarkStart w:id="1" w:name="_Hlk117841894"/>
      <w:bookmarkStart w:id="2" w:name="_Hlk151041609"/>
      <w:r w:rsidRPr="009C23FA">
        <w:rPr>
          <w:rFonts w:ascii="Arial" w:eastAsia="바탕" w:hAnsi="Arial" w:cs="Arial"/>
          <w:b/>
          <w:bCs/>
          <w:sz w:val="22"/>
          <w:lang w:eastAsia="en-US"/>
        </w:rPr>
        <w:t>3GPP TSG RAN WG1 #120</w:t>
      </w:r>
      <w:r w:rsidR="00F83E0D">
        <w:rPr>
          <w:rFonts w:ascii="Arial" w:eastAsia="바탕" w:hAnsi="Arial" w:cs="Arial"/>
          <w:b/>
          <w:bCs/>
          <w:sz w:val="22"/>
          <w:lang w:eastAsia="en-US"/>
        </w:rPr>
        <w:t>bis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ab/>
      </w:r>
      <w:r w:rsidR="00131DBB">
        <w:rPr>
          <w:rFonts w:ascii="Arial" w:eastAsia="바탕" w:hAnsi="Arial" w:cs="Arial"/>
          <w:b/>
          <w:bCs/>
          <w:sz w:val="22"/>
          <w:lang w:eastAsia="en-US"/>
        </w:rPr>
        <w:t xml:space="preserve">   </w:t>
      </w:r>
      <w:r w:rsidRPr="009C23FA">
        <w:rPr>
          <w:rFonts w:ascii="Arial" w:eastAsia="바탕" w:hAnsi="Arial" w:cs="Arial"/>
          <w:b/>
          <w:bCs/>
          <w:sz w:val="22"/>
          <w:lang w:eastAsia="en-US"/>
        </w:rPr>
        <w:t>R1-250</w:t>
      </w:r>
      <w:r w:rsidR="00CF016E">
        <w:rPr>
          <w:rFonts w:ascii="Arial" w:eastAsia="바탕" w:hAnsi="Arial" w:cs="Arial"/>
          <w:b/>
          <w:bCs/>
          <w:sz w:val="22"/>
          <w:lang w:eastAsia="en-US"/>
        </w:rPr>
        <w:t>2349</w:t>
      </w:r>
    </w:p>
    <w:p w14:paraId="7EBCE671" w14:textId="24C42521" w:rsidR="009C23FA" w:rsidRPr="009C23FA" w:rsidRDefault="00F83E0D" w:rsidP="009C23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sz w:val="22"/>
          <w:lang w:eastAsia="ja-JP"/>
        </w:rPr>
        <w:t>Wuhan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2"/>
          <w:lang w:eastAsia="ja-JP"/>
        </w:rPr>
        <w:t>China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, </w:t>
      </w:r>
      <w:r w:rsidRPr="00F83E0D">
        <w:rPr>
          <w:rFonts w:ascii="Arial" w:eastAsia="MS Mincho" w:hAnsi="Arial" w:cs="Arial"/>
          <w:b/>
          <w:bCs/>
          <w:sz w:val="22"/>
          <w:lang w:eastAsia="ja-JP"/>
        </w:rPr>
        <w:t>April</w:t>
      </w:r>
      <w:r w:rsidR="009C23FA" w:rsidRPr="009C23FA">
        <w:rPr>
          <w:rFonts w:ascii="맑은 고딕" w:eastAsia="맑은 고딕" w:hAnsi="맑은 고딕" w:cs="맑은 고딕"/>
          <w:b/>
          <w:bCs/>
          <w:sz w:val="22"/>
          <w:lang w:eastAsia="ko-KR"/>
        </w:rPr>
        <w:t xml:space="preserve"> 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>7</w:t>
      </w:r>
      <w:r w:rsidR="009C23FA" w:rsidRPr="009C23FA">
        <w:rPr>
          <w:rFonts w:ascii="맑은 고딕" w:eastAsia="맑은 고딕" w:hAnsi="맑은 고딕" w:cs="맑은 고딕" w:hint="eastAsia"/>
          <w:b/>
          <w:bCs/>
          <w:sz w:val="22"/>
          <w:vertAlign w:val="superscript"/>
          <w:lang w:eastAsia="ko-KR"/>
        </w:rPr>
        <w:t>th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="009C23FA" w:rsidRPr="009C23FA">
        <w:rPr>
          <w:rFonts w:ascii="Arial" w:eastAsia="바탕" w:hAnsi="Arial" w:cs="Arial"/>
          <w:b/>
          <w:bCs/>
          <w:sz w:val="22"/>
          <w:lang w:eastAsia="en-US"/>
        </w:rPr>
        <w:t xml:space="preserve">– </w:t>
      </w:r>
      <w:r>
        <w:rPr>
          <w:rFonts w:ascii="Arial" w:eastAsia="바탕" w:hAnsi="Arial" w:cs="Arial"/>
          <w:b/>
          <w:bCs/>
          <w:sz w:val="22"/>
          <w:lang w:eastAsia="en-US"/>
        </w:rPr>
        <w:t>1</w:t>
      </w:r>
      <w:r w:rsidR="009C23FA" w:rsidRPr="009C23FA">
        <w:rPr>
          <w:rFonts w:ascii="Arial" w:eastAsia="바탕" w:hAnsi="Arial" w:cs="Arial"/>
          <w:b/>
          <w:bCs/>
          <w:sz w:val="22"/>
          <w:lang w:eastAsia="en-US"/>
        </w:rPr>
        <w:t>1</w:t>
      </w:r>
      <w:r w:rsidR="004E26D4">
        <w:rPr>
          <w:rFonts w:ascii="Arial" w:eastAsia="바탕" w:hAnsi="Arial" w:cs="Arial" w:hint="eastAsia"/>
          <w:b/>
          <w:bCs/>
          <w:sz w:val="22"/>
          <w:vertAlign w:val="superscript"/>
          <w:lang w:eastAsia="ko-KR"/>
        </w:rPr>
        <w:t>t</w:t>
      </w:r>
      <w:r w:rsidR="004E26D4">
        <w:rPr>
          <w:rFonts w:ascii="Arial" w:eastAsia="바탕" w:hAnsi="Arial" w:cs="Arial"/>
          <w:b/>
          <w:bCs/>
          <w:sz w:val="22"/>
          <w:vertAlign w:val="superscript"/>
          <w:lang w:eastAsia="ko-KR"/>
        </w:rPr>
        <w:t>h</w:t>
      </w:r>
      <w:r w:rsidR="009C23FA" w:rsidRPr="009C23FA">
        <w:rPr>
          <w:rFonts w:ascii="Arial" w:eastAsia="MS Mincho" w:hAnsi="Arial" w:cs="Arial"/>
          <w:b/>
          <w:bCs/>
          <w:sz w:val="22"/>
          <w:lang w:eastAsia="ja-JP"/>
        </w:rPr>
        <w:t>, 2025</w:t>
      </w:r>
    </w:p>
    <w:bookmarkEnd w:id="0"/>
    <w:bookmarkEnd w:id="1"/>
    <w:p w14:paraId="2FE176BC" w14:textId="77777777" w:rsidR="009C23FA" w:rsidRDefault="009C23FA" w:rsidP="009C23FA">
      <w:pPr>
        <w:rPr>
          <w:rFonts w:ascii="Arial" w:eastAsia="Yu Mincho" w:hAnsi="Arial" w:cs="Arial"/>
          <w:bCs/>
          <w:sz w:val="22"/>
          <w:szCs w:val="22"/>
        </w:rPr>
      </w:pPr>
    </w:p>
    <w:p w14:paraId="7794E389" w14:textId="7997A596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_Hlk40295327"/>
      <w:bookmarkStart w:id="4" w:name="Title"/>
      <w:bookmarkStart w:id="5" w:name="DocumentFor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9C23FA">
        <w:rPr>
          <w:rFonts w:ascii="Arial" w:hAnsi="Arial" w:cs="Arial" w:hint="eastAsia"/>
          <w:b/>
          <w:sz w:val="22"/>
          <w:szCs w:val="22"/>
        </w:rPr>
        <w:t>D</w:t>
      </w:r>
      <w:r w:rsidRPr="009C23FA">
        <w:rPr>
          <w:rFonts w:ascii="Arial" w:hAnsi="Arial" w:cs="Arial"/>
          <w:b/>
          <w:sz w:val="22"/>
          <w:szCs w:val="22"/>
        </w:rPr>
        <w:t xml:space="preserve">raft reply LS </w:t>
      </w:r>
      <w:r w:rsidR="003568CA" w:rsidRPr="003568CA">
        <w:rPr>
          <w:rFonts w:ascii="Arial" w:hAnsi="Arial" w:cs="Arial"/>
          <w:b/>
          <w:sz w:val="22"/>
          <w:szCs w:val="22"/>
        </w:rPr>
        <w:t>on DL timing reference to support two TA enhancement for asymmetric DL sTRP/ UL mTRP</w:t>
      </w:r>
    </w:p>
    <w:p w14:paraId="25E9E56C" w14:textId="38CED2CE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</w:t>
      </w:r>
      <w:r w:rsidR="003568C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-2</w:t>
      </w:r>
      <w:r w:rsidR="003568CA">
        <w:rPr>
          <w:rFonts w:ascii="Arial" w:hAnsi="Arial" w:cs="Arial"/>
          <w:b/>
          <w:sz w:val="22"/>
          <w:szCs w:val="22"/>
        </w:rPr>
        <w:t>502667</w:t>
      </w:r>
    </w:p>
    <w:p w14:paraId="19133462" w14:textId="2DFC5A10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 w:rsidRPr="009C23F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D478F5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10CD4668" w14:textId="39833EAF" w:rsidR="009C23FA" w:rsidRPr="009C23FA" w:rsidRDefault="009C23FA" w:rsidP="009C23F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9C23FA">
        <w:rPr>
          <w:rFonts w:ascii="Arial" w:hAnsi="Arial" w:cs="Arial"/>
          <w:b/>
          <w:sz w:val="22"/>
          <w:szCs w:val="22"/>
        </w:rPr>
        <w:tab/>
      </w:r>
      <w:r w:rsidR="00D47B7B" w:rsidRPr="00D47B7B">
        <w:rPr>
          <w:rFonts w:ascii="Arial" w:hAnsi="Arial" w:cs="Arial"/>
          <w:b/>
          <w:sz w:val="22"/>
          <w:szCs w:val="22"/>
        </w:rPr>
        <w:t>NR_MIMO_Ph5</w:t>
      </w:r>
      <w:r>
        <w:rPr>
          <w:rFonts w:ascii="Arial" w:hAnsi="Arial" w:cs="Arial"/>
          <w:b/>
          <w:sz w:val="22"/>
          <w:szCs w:val="22"/>
        </w:rPr>
        <w:t>-Core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0E109012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A150E" w:rsidRPr="000A150E">
        <w:rPr>
          <w:rFonts w:ascii="Arial" w:eastAsia="DengXian" w:hAnsi="Arial" w:cs="Arial" w:hint="eastAsia"/>
          <w:b/>
          <w:sz w:val="22"/>
          <w:szCs w:val="22"/>
        </w:rPr>
        <w:t>RAN</w:t>
      </w:r>
      <w:r w:rsidR="0040616B">
        <w:rPr>
          <w:rFonts w:ascii="Arial" w:eastAsia="DengXian" w:hAnsi="Arial" w:cs="Arial"/>
          <w:b/>
          <w:sz w:val="22"/>
          <w:szCs w:val="22"/>
        </w:rPr>
        <w:t>1</w:t>
      </w:r>
    </w:p>
    <w:p w14:paraId="66D84DE0" w14:textId="217883E6" w:rsidR="00E153FB" w:rsidRDefault="00EE566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 w:rsidR="000A28DE">
        <w:rPr>
          <w:rFonts w:ascii="Arial" w:eastAsia="DengXian" w:hAnsi="Arial" w:cs="Arial"/>
          <w:b/>
          <w:bCs/>
          <w:sz w:val="22"/>
          <w:szCs w:val="22"/>
        </w:rPr>
        <w:t>4</w:t>
      </w:r>
    </w:p>
    <w:p w14:paraId="133066D7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6CB22040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</w:p>
    <w:p w14:paraId="7585B283" w14:textId="25FE9FEF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E-mail Address:</w:t>
      </w:r>
      <w:r>
        <w:rPr>
          <w:bCs/>
          <w:lang w:val="de-DE"/>
        </w:rPr>
        <w:tab/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1562C71A" w14:textId="77777777" w:rsidR="00E153FB" w:rsidRDefault="00EE5660">
      <w:pPr>
        <w:spacing w:after="60"/>
        <w:ind w:left="1985" w:hanging="1985"/>
        <w:rPr>
          <w:rStyle w:val="af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7CE31A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172107D5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936305F" w14:textId="77777777" w:rsidR="00E153FB" w:rsidRDefault="00EE5660">
      <w:pPr>
        <w:pStyle w:val="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0EB284DA" w14:textId="5B1874DD" w:rsidR="00E40681" w:rsidRDefault="00E40681" w:rsidP="00E40681">
      <w:pPr>
        <w:spacing w:after="120"/>
        <w:rPr>
          <w:rFonts w:ascii="Arial" w:hAnsi="Arial" w:cs="Arial"/>
        </w:rPr>
      </w:pPr>
      <w:r w:rsidRPr="005545F9">
        <w:rPr>
          <w:rFonts w:ascii="Arial" w:hAnsi="Arial" w:cs="Arial"/>
        </w:rPr>
        <w:t>Based on RAN1 LS (R1-2410870), RAN4 discussed timing requirement for two TA enhancement for asymmetric DL sTRP/ UL mTRP. RAN4 would like to check with RAN1 whether RAN1 agreements in RAN1#118bis “One downlink reference timing is supported and applied to both TAGs” are applied for the scenario that UE is not configured with PL offset in joint/UL TCI state(s) and UE may expect to receive SSB from UL TRP(s).</w:t>
      </w:r>
    </w:p>
    <w:p w14:paraId="1635EABC" w14:textId="5B1C174B" w:rsidR="005545F9" w:rsidRDefault="005545F9" w:rsidP="00E40681">
      <w:pPr>
        <w:spacing w:after="120"/>
        <w:rPr>
          <w:rFonts w:ascii="Arial" w:eastAsia="맑은 고딕" w:hAnsi="Arial" w:cs="Arial"/>
          <w:lang w:eastAsia="ko-KR"/>
        </w:rPr>
      </w:pPr>
      <w:r w:rsidRPr="005545F9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5545F9">
        <w:rPr>
          <w:rFonts w:ascii="Arial" w:eastAsia="맑은 고딕" w:hAnsi="Arial" w:cs="Arial"/>
          <w:b/>
          <w:bCs/>
          <w:lang w:eastAsia="ko-KR"/>
        </w:rPr>
        <w:t>nswer</w:t>
      </w:r>
      <w:r>
        <w:rPr>
          <w:rFonts w:ascii="Arial" w:eastAsia="맑은 고딕" w:hAnsi="Arial" w:cs="Arial"/>
          <w:b/>
          <w:bCs/>
          <w:lang w:eastAsia="ko-KR"/>
        </w:rPr>
        <w:t>)</w:t>
      </w:r>
      <w:r>
        <w:rPr>
          <w:rFonts w:ascii="Arial" w:eastAsia="맑은 고딕" w:hAnsi="Arial" w:cs="Arial"/>
          <w:lang w:eastAsia="ko-KR"/>
        </w:rPr>
        <w:t xml:space="preserve"> </w:t>
      </w:r>
      <w:r w:rsidR="00E04F2B">
        <w:rPr>
          <w:rFonts w:ascii="Arial" w:eastAsia="맑은 고딕" w:hAnsi="Arial" w:cs="Arial"/>
          <w:lang w:eastAsia="ko-KR"/>
        </w:rPr>
        <w:t>F</w:t>
      </w:r>
      <w:r>
        <w:rPr>
          <w:rFonts w:ascii="Arial" w:eastAsia="맑은 고딕" w:hAnsi="Arial" w:cs="Arial"/>
          <w:lang w:eastAsia="ko-KR"/>
        </w:rPr>
        <w:t>or scenario that UE is not configured with PL offset in joint/UL TCI state(s) and UE may expect to receive SSB from UL TRP(s)</w:t>
      </w:r>
      <w:r w:rsidR="00E04F2B">
        <w:rPr>
          <w:rFonts w:ascii="Arial" w:eastAsia="맑은 고딕" w:hAnsi="Arial" w:cs="Arial"/>
          <w:lang w:eastAsia="ko-KR"/>
        </w:rPr>
        <w:t xml:space="preserve">, there are three </w:t>
      </w:r>
      <w:r w:rsidR="00D44AC3">
        <w:rPr>
          <w:rFonts w:ascii="Arial" w:eastAsia="맑은 고딕" w:hAnsi="Arial" w:cs="Arial"/>
          <w:lang w:eastAsia="ko-KR"/>
        </w:rPr>
        <w:t xml:space="preserve">relevant </w:t>
      </w:r>
      <w:r w:rsidR="00E04F2B">
        <w:rPr>
          <w:rFonts w:ascii="Arial" w:eastAsia="맑은 고딕" w:hAnsi="Arial" w:cs="Arial"/>
          <w:lang w:eastAsia="ko-KR"/>
        </w:rPr>
        <w:t>cases as follows:</w:t>
      </w:r>
    </w:p>
    <w:p w14:paraId="4AB548BE" w14:textId="6BA9C41B" w:rsidR="00E04F2B" w:rsidRPr="00E04F2B" w:rsidRDefault="00E04F2B" w:rsidP="00E04F2B">
      <w:pPr>
        <w:pStyle w:val="af3"/>
        <w:numPr>
          <w:ilvl w:val="0"/>
          <w:numId w:val="9"/>
        </w:numPr>
        <w:spacing w:after="120"/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Intra-cell s</w:t>
      </w:r>
      <w:r w:rsidRPr="00E04F2B">
        <w:rPr>
          <w:rFonts w:ascii="Arial" w:eastAsia="DengXian" w:hAnsi="Arial" w:cs="Arial"/>
          <w:sz w:val="20"/>
          <w:szCs w:val="20"/>
          <w:lang w:eastAsia="zh-CN"/>
        </w:rPr>
        <w:t>ingle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TRP</w:t>
      </w:r>
    </w:p>
    <w:p w14:paraId="5CD92E42" w14:textId="10451904" w:rsidR="00E04F2B" w:rsidRPr="00E04F2B" w:rsidRDefault="00E04F2B" w:rsidP="00E04F2B">
      <w:pPr>
        <w:pStyle w:val="af3"/>
        <w:numPr>
          <w:ilvl w:val="0"/>
          <w:numId w:val="9"/>
        </w:numPr>
        <w:spacing w:after="120"/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Inter-cell single TRP</w:t>
      </w:r>
    </w:p>
    <w:p w14:paraId="3E5F1182" w14:textId="589B3DCA" w:rsidR="00E04F2B" w:rsidRPr="00E04F2B" w:rsidRDefault="00E04F2B" w:rsidP="00E04F2B">
      <w:pPr>
        <w:pStyle w:val="af3"/>
        <w:numPr>
          <w:ilvl w:val="0"/>
          <w:numId w:val="9"/>
        </w:numPr>
        <w:spacing w:after="120"/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Intra-cell single-DCI based multi-TRP</w:t>
      </w:r>
    </w:p>
    <w:p w14:paraId="0B5A78A7" w14:textId="5BC7DA7E" w:rsidR="005545F9" w:rsidRDefault="00E04F2B" w:rsidP="00E40681">
      <w:pPr>
        <w:spacing w:after="12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For case 2), considering basic assumption on inter-cell scenario with non-ideal backhaul, it is appropriate to define two downlink reference timings.</w:t>
      </w:r>
    </w:p>
    <w:p w14:paraId="1D15F721" w14:textId="1F4A6F8D" w:rsidR="00E04F2B" w:rsidRPr="00E04F2B" w:rsidRDefault="00E04F2B" w:rsidP="00E40681">
      <w:pPr>
        <w:spacing w:after="12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For case 1) and 3), considering ideal backhaul assumption on both scenarios, one downlink reference timing is enough as in the agreement made in RAN1#118bis.</w:t>
      </w:r>
    </w:p>
    <w:p w14:paraId="0F90F2DC" w14:textId="77777777" w:rsidR="00E153FB" w:rsidRDefault="00EE5660">
      <w:pPr>
        <w:pStyle w:val="1"/>
      </w:pPr>
      <w:r>
        <w:t>2</w:t>
      </w:r>
      <w:r>
        <w:tab/>
        <w:t>Actions</w:t>
      </w:r>
    </w:p>
    <w:p w14:paraId="46C1A92E" w14:textId="7CBE2C20" w:rsidR="00E153FB" w:rsidRDefault="00EE5660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E40681">
        <w:rPr>
          <w:rFonts w:ascii="Arial" w:eastAsia="DengXian" w:hAnsi="Arial" w:cs="Arial"/>
          <w:b/>
        </w:rPr>
        <w:t>4</w:t>
      </w:r>
    </w:p>
    <w:p w14:paraId="0E841996" w14:textId="71D0B697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D169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19306C" w:rsidRPr="0019306C">
        <w:rPr>
          <w:rFonts w:ascii="Arial" w:hAnsi="Arial" w:cs="Arial"/>
          <w:bCs/>
        </w:rPr>
        <w:t xml:space="preserve">respectfully </w:t>
      </w:r>
      <w:r w:rsidR="00D169A8">
        <w:rPr>
          <w:rFonts w:ascii="Arial" w:hAnsi="Arial" w:cs="Arial"/>
          <w:bCs/>
        </w:rPr>
        <w:t>request</w:t>
      </w:r>
      <w:r>
        <w:rPr>
          <w:rFonts w:ascii="Arial" w:hAnsi="Arial" w:cs="Arial"/>
          <w:bCs/>
        </w:rPr>
        <w:t xml:space="preserve"> RAN</w:t>
      </w:r>
      <w:r w:rsidR="00E04F2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</w:t>
      </w:r>
      <w:r w:rsidR="00D169A8">
        <w:rPr>
          <w:rFonts w:ascii="Arial" w:hAnsi="Arial" w:cs="Arial"/>
          <w:bCs/>
        </w:rPr>
        <w:t xml:space="preserve">take the above answers into account </w:t>
      </w:r>
      <w:r w:rsidR="004E253A">
        <w:rPr>
          <w:rFonts w:ascii="Arial" w:hAnsi="Arial" w:cs="Arial"/>
          <w:bCs/>
        </w:rPr>
        <w:t xml:space="preserve">while discussing on </w:t>
      </w:r>
      <w:r w:rsidR="00E04F2B">
        <w:rPr>
          <w:rFonts w:ascii="Arial" w:hAnsi="Arial" w:cs="Arial"/>
          <w:bCs/>
        </w:rPr>
        <w:t>the number of downlink reference timing for scenario that UE is not configured with PL offset in joint/UL TCI state(s) and UE may expect to receive SSB from UL TRP(s).</w:t>
      </w:r>
    </w:p>
    <w:p w14:paraId="7CD65B17" w14:textId="45E62D7B" w:rsidR="00E153FB" w:rsidRDefault="00EE566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816C8F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D196A64" w14:textId="6D957E61" w:rsidR="00E153FB" w:rsidRDefault="00EE56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052F77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D169A8"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052F77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052F77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052F77">
        <w:rPr>
          <w:rFonts w:ascii="Arial" w:eastAsia="DengXian" w:hAnsi="Arial" w:cs="Arial"/>
        </w:rPr>
        <w:t>May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052F77">
        <w:rPr>
          <w:rFonts w:ascii="Arial" w:eastAsia="DengXian" w:hAnsi="Arial" w:cs="Arial"/>
        </w:rPr>
        <w:t>Malta</w:t>
      </w:r>
      <w:r>
        <w:rPr>
          <w:rFonts w:ascii="Arial" w:hAnsi="Arial" w:cs="Arial"/>
        </w:rPr>
        <w:t xml:space="preserve">, </w:t>
      </w:r>
      <w:r w:rsidR="00052F77">
        <w:rPr>
          <w:rFonts w:ascii="Arial" w:hAnsi="Arial" w:cs="Arial"/>
        </w:rPr>
        <w:t>MT</w:t>
      </w:r>
    </w:p>
    <w:p w14:paraId="23132BBD" w14:textId="70526296" w:rsidR="00E153FB" w:rsidRDefault="009B6F0C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</w:t>
      </w:r>
      <w:r>
        <w:rPr>
          <w:rFonts w:ascii="Arial" w:hAnsi="Arial" w:cs="Arial"/>
        </w:rPr>
        <w:tab/>
      </w:r>
      <w:r w:rsidR="00273981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- </w:t>
      </w:r>
      <w:r w:rsidR="00273981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D80DCD">
        <w:rPr>
          <w:rFonts w:ascii="Arial" w:eastAsia="DengXian" w:hAnsi="Arial" w:cs="Arial"/>
        </w:rPr>
        <w:t>Bangalore</w:t>
      </w:r>
      <w:r>
        <w:rPr>
          <w:rFonts w:ascii="Arial" w:hAnsi="Arial" w:cs="Arial"/>
        </w:rPr>
        <w:t xml:space="preserve">, </w:t>
      </w:r>
      <w:r w:rsidR="00D80DCD">
        <w:rPr>
          <w:rFonts w:ascii="Arial" w:hAnsi="Arial" w:cs="Arial"/>
        </w:rPr>
        <w:t>India</w:t>
      </w:r>
    </w:p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E2796" w14:textId="77777777" w:rsidR="000822ED" w:rsidRDefault="000822ED">
      <w:pPr>
        <w:spacing w:after="0"/>
      </w:pPr>
      <w:r>
        <w:separator/>
      </w:r>
    </w:p>
  </w:endnote>
  <w:endnote w:type="continuationSeparator" w:id="0">
    <w:p w14:paraId="7DF822BC" w14:textId="77777777" w:rsidR="000822ED" w:rsidRDefault="00082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DFD05" w14:textId="77777777" w:rsidR="000822ED" w:rsidRDefault="000822ED">
      <w:pPr>
        <w:spacing w:after="0"/>
      </w:pPr>
      <w:r>
        <w:separator/>
      </w:r>
    </w:p>
  </w:footnote>
  <w:footnote w:type="continuationSeparator" w:id="0">
    <w:p w14:paraId="23A3A259" w14:textId="77777777" w:rsidR="000822ED" w:rsidRDefault="000822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E66AA"/>
    <w:multiLevelType w:val="hybridMultilevel"/>
    <w:tmpl w:val="AE047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4656EB"/>
    <w:multiLevelType w:val="hybridMultilevel"/>
    <w:tmpl w:val="3CD87708"/>
    <w:lvl w:ilvl="0" w:tplc="7C322AD2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D14C19"/>
    <w:multiLevelType w:val="hybridMultilevel"/>
    <w:tmpl w:val="9C2AA606"/>
    <w:lvl w:ilvl="0" w:tplc="7F36D818">
      <w:start w:val="3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82B08CA"/>
    <w:multiLevelType w:val="hybridMultilevel"/>
    <w:tmpl w:val="327AE4BA"/>
    <w:lvl w:ilvl="0" w:tplc="040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546"/>
    <w:rsid w:val="00017F23"/>
    <w:rsid w:val="00030579"/>
    <w:rsid w:val="00035ACA"/>
    <w:rsid w:val="0004223F"/>
    <w:rsid w:val="000462B0"/>
    <w:rsid w:val="000518DC"/>
    <w:rsid w:val="00052F77"/>
    <w:rsid w:val="000751B7"/>
    <w:rsid w:val="000822ED"/>
    <w:rsid w:val="000823AA"/>
    <w:rsid w:val="000A150E"/>
    <w:rsid w:val="000A1E25"/>
    <w:rsid w:val="000A28DE"/>
    <w:rsid w:val="000E3233"/>
    <w:rsid w:val="000F2E12"/>
    <w:rsid w:val="000F36AE"/>
    <w:rsid w:val="000F4E65"/>
    <w:rsid w:val="000F6242"/>
    <w:rsid w:val="00102574"/>
    <w:rsid w:val="001062D1"/>
    <w:rsid w:val="00124F26"/>
    <w:rsid w:val="00131DBB"/>
    <w:rsid w:val="001353F5"/>
    <w:rsid w:val="00141B6D"/>
    <w:rsid w:val="0015057F"/>
    <w:rsid w:val="001533B0"/>
    <w:rsid w:val="00187734"/>
    <w:rsid w:val="0019306C"/>
    <w:rsid w:val="001A2062"/>
    <w:rsid w:val="001A68BC"/>
    <w:rsid w:val="001D22B0"/>
    <w:rsid w:val="001E29F7"/>
    <w:rsid w:val="001F043A"/>
    <w:rsid w:val="00200B74"/>
    <w:rsid w:val="00201E23"/>
    <w:rsid w:val="002117A3"/>
    <w:rsid w:val="002134CE"/>
    <w:rsid w:val="0021584D"/>
    <w:rsid w:val="002537D2"/>
    <w:rsid w:val="0025760B"/>
    <w:rsid w:val="002659A1"/>
    <w:rsid w:val="002668F3"/>
    <w:rsid w:val="00273981"/>
    <w:rsid w:val="00281A79"/>
    <w:rsid w:val="00287AA9"/>
    <w:rsid w:val="002C6840"/>
    <w:rsid w:val="002E2484"/>
    <w:rsid w:val="002E6C52"/>
    <w:rsid w:val="002F1940"/>
    <w:rsid w:val="002F2A05"/>
    <w:rsid w:val="00300C68"/>
    <w:rsid w:val="003244D3"/>
    <w:rsid w:val="0033071B"/>
    <w:rsid w:val="00331924"/>
    <w:rsid w:val="00340EB8"/>
    <w:rsid w:val="0035684F"/>
    <w:rsid w:val="003568CA"/>
    <w:rsid w:val="00364805"/>
    <w:rsid w:val="00364EAD"/>
    <w:rsid w:val="00376DDF"/>
    <w:rsid w:val="003774DD"/>
    <w:rsid w:val="00383545"/>
    <w:rsid w:val="00390F47"/>
    <w:rsid w:val="003926B2"/>
    <w:rsid w:val="003A0BEF"/>
    <w:rsid w:val="003A12CD"/>
    <w:rsid w:val="003C35D8"/>
    <w:rsid w:val="003C3E82"/>
    <w:rsid w:val="003E4508"/>
    <w:rsid w:val="003E6193"/>
    <w:rsid w:val="003F4265"/>
    <w:rsid w:val="003F56BD"/>
    <w:rsid w:val="00400195"/>
    <w:rsid w:val="0040616B"/>
    <w:rsid w:val="00412809"/>
    <w:rsid w:val="00424AD2"/>
    <w:rsid w:val="00433500"/>
    <w:rsid w:val="00433F71"/>
    <w:rsid w:val="00437B26"/>
    <w:rsid w:val="00440D43"/>
    <w:rsid w:val="00442349"/>
    <w:rsid w:val="004462A1"/>
    <w:rsid w:val="00450D6F"/>
    <w:rsid w:val="004513A5"/>
    <w:rsid w:val="00495DF5"/>
    <w:rsid w:val="004A0E8E"/>
    <w:rsid w:val="004A45A8"/>
    <w:rsid w:val="004A6AB5"/>
    <w:rsid w:val="004B2631"/>
    <w:rsid w:val="004C05C2"/>
    <w:rsid w:val="004C7971"/>
    <w:rsid w:val="004D10EE"/>
    <w:rsid w:val="004D5EE5"/>
    <w:rsid w:val="004E253A"/>
    <w:rsid w:val="004E25CD"/>
    <w:rsid w:val="004E26D4"/>
    <w:rsid w:val="004E3939"/>
    <w:rsid w:val="004E77B6"/>
    <w:rsid w:val="004F0548"/>
    <w:rsid w:val="005053A9"/>
    <w:rsid w:val="00511D0F"/>
    <w:rsid w:val="0051337C"/>
    <w:rsid w:val="00531CCC"/>
    <w:rsid w:val="005545F9"/>
    <w:rsid w:val="00561914"/>
    <w:rsid w:val="00563AD7"/>
    <w:rsid w:val="005D17A3"/>
    <w:rsid w:val="005D2F2C"/>
    <w:rsid w:val="005D724D"/>
    <w:rsid w:val="005D7724"/>
    <w:rsid w:val="005F07A8"/>
    <w:rsid w:val="00606369"/>
    <w:rsid w:val="00626478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76E3E"/>
    <w:rsid w:val="00780500"/>
    <w:rsid w:val="007810B1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F92"/>
    <w:rsid w:val="00804805"/>
    <w:rsid w:val="00807803"/>
    <w:rsid w:val="00810170"/>
    <w:rsid w:val="0081535A"/>
    <w:rsid w:val="00816C8F"/>
    <w:rsid w:val="00822F83"/>
    <w:rsid w:val="008277B2"/>
    <w:rsid w:val="00840108"/>
    <w:rsid w:val="00840493"/>
    <w:rsid w:val="00840C8D"/>
    <w:rsid w:val="008440CD"/>
    <w:rsid w:val="00844C47"/>
    <w:rsid w:val="008504D3"/>
    <w:rsid w:val="00850C80"/>
    <w:rsid w:val="00856636"/>
    <w:rsid w:val="00860C23"/>
    <w:rsid w:val="008733A7"/>
    <w:rsid w:val="008814D2"/>
    <w:rsid w:val="00896544"/>
    <w:rsid w:val="008A1AC3"/>
    <w:rsid w:val="008B2ABA"/>
    <w:rsid w:val="008D3BE4"/>
    <w:rsid w:val="008D772F"/>
    <w:rsid w:val="00935057"/>
    <w:rsid w:val="00941DB1"/>
    <w:rsid w:val="009470E8"/>
    <w:rsid w:val="00980940"/>
    <w:rsid w:val="0099764C"/>
    <w:rsid w:val="009A2792"/>
    <w:rsid w:val="009B6372"/>
    <w:rsid w:val="009B6F0C"/>
    <w:rsid w:val="009C23FA"/>
    <w:rsid w:val="009C56D8"/>
    <w:rsid w:val="009E50AB"/>
    <w:rsid w:val="009F491F"/>
    <w:rsid w:val="00A10FBE"/>
    <w:rsid w:val="00A12B85"/>
    <w:rsid w:val="00A255FA"/>
    <w:rsid w:val="00A35689"/>
    <w:rsid w:val="00A66F15"/>
    <w:rsid w:val="00A746A7"/>
    <w:rsid w:val="00A82CC9"/>
    <w:rsid w:val="00AA5256"/>
    <w:rsid w:val="00AB5776"/>
    <w:rsid w:val="00AB5D42"/>
    <w:rsid w:val="00AC201B"/>
    <w:rsid w:val="00AD20B3"/>
    <w:rsid w:val="00AE51C2"/>
    <w:rsid w:val="00AF3896"/>
    <w:rsid w:val="00B4324D"/>
    <w:rsid w:val="00B5791E"/>
    <w:rsid w:val="00B81FD7"/>
    <w:rsid w:val="00B84780"/>
    <w:rsid w:val="00B93030"/>
    <w:rsid w:val="00B97703"/>
    <w:rsid w:val="00BB4FB3"/>
    <w:rsid w:val="00BD4FB7"/>
    <w:rsid w:val="00BE5E46"/>
    <w:rsid w:val="00BF0942"/>
    <w:rsid w:val="00C01883"/>
    <w:rsid w:val="00C050FA"/>
    <w:rsid w:val="00C12CFA"/>
    <w:rsid w:val="00C12F2B"/>
    <w:rsid w:val="00C163D5"/>
    <w:rsid w:val="00C22D7D"/>
    <w:rsid w:val="00C232AD"/>
    <w:rsid w:val="00C403FE"/>
    <w:rsid w:val="00C66D12"/>
    <w:rsid w:val="00C74808"/>
    <w:rsid w:val="00C76669"/>
    <w:rsid w:val="00C76BEB"/>
    <w:rsid w:val="00C83763"/>
    <w:rsid w:val="00C878E1"/>
    <w:rsid w:val="00C95BE6"/>
    <w:rsid w:val="00CA1416"/>
    <w:rsid w:val="00CA185F"/>
    <w:rsid w:val="00CA62F4"/>
    <w:rsid w:val="00CD71A4"/>
    <w:rsid w:val="00CE5A36"/>
    <w:rsid w:val="00CF016E"/>
    <w:rsid w:val="00CF6087"/>
    <w:rsid w:val="00D169A8"/>
    <w:rsid w:val="00D218EB"/>
    <w:rsid w:val="00D36E9F"/>
    <w:rsid w:val="00D44AC3"/>
    <w:rsid w:val="00D45DEC"/>
    <w:rsid w:val="00D478F5"/>
    <w:rsid w:val="00D47B7B"/>
    <w:rsid w:val="00D50787"/>
    <w:rsid w:val="00D50CB6"/>
    <w:rsid w:val="00D55649"/>
    <w:rsid w:val="00D6210F"/>
    <w:rsid w:val="00D63EEE"/>
    <w:rsid w:val="00D71EFE"/>
    <w:rsid w:val="00D74DD7"/>
    <w:rsid w:val="00D80DCD"/>
    <w:rsid w:val="00D91588"/>
    <w:rsid w:val="00DC1258"/>
    <w:rsid w:val="00DD6B57"/>
    <w:rsid w:val="00DF16A6"/>
    <w:rsid w:val="00DF2EB7"/>
    <w:rsid w:val="00E0221E"/>
    <w:rsid w:val="00E04F2B"/>
    <w:rsid w:val="00E05777"/>
    <w:rsid w:val="00E153FB"/>
    <w:rsid w:val="00E175BE"/>
    <w:rsid w:val="00E2146B"/>
    <w:rsid w:val="00E25E3C"/>
    <w:rsid w:val="00E3000A"/>
    <w:rsid w:val="00E3256C"/>
    <w:rsid w:val="00E40681"/>
    <w:rsid w:val="00E43045"/>
    <w:rsid w:val="00E460E6"/>
    <w:rsid w:val="00E475A3"/>
    <w:rsid w:val="00E94333"/>
    <w:rsid w:val="00E95399"/>
    <w:rsid w:val="00E96DD3"/>
    <w:rsid w:val="00E97EB6"/>
    <w:rsid w:val="00EA05FB"/>
    <w:rsid w:val="00EA7B29"/>
    <w:rsid w:val="00EB3AC3"/>
    <w:rsid w:val="00EB6813"/>
    <w:rsid w:val="00EC45A5"/>
    <w:rsid w:val="00EC7A39"/>
    <w:rsid w:val="00ED08E4"/>
    <w:rsid w:val="00ED62E9"/>
    <w:rsid w:val="00EE5660"/>
    <w:rsid w:val="00EE6797"/>
    <w:rsid w:val="00EF5F14"/>
    <w:rsid w:val="00EF6BC3"/>
    <w:rsid w:val="00F0182D"/>
    <w:rsid w:val="00F059CD"/>
    <w:rsid w:val="00F32607"/>
    <w:rsid w:val="00F35FB8"/>
    <w:rsid w:val="00F37599"/>
    <w:rsid w:val="00F6624E"/>
    <w:rsid w:val="00F83A48"/>
    <w:rsid w:val="00F83E0D"/>
    <w:rsid w:val="00F866B4"/>
    <w:rsid w:val="00F92D48"/>
    <w:rsid w:val="00F9533F"/>
    <w:rsid w:val="00FB7A6D"/>
    <w:rsid w:val="00FC3E5C"/>
    <w:rsid w:val="00FC49CF"/>
    <w:rsid w:val="00FF42A3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C53137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1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D62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62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621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621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621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6210F"/>
    <w:pPr>
      <w:outlineLvl w:val="5"/>
    </w:pPr>
  </w:style>
  <w:style w:type="paragraph" w:styleId="7">
    <w:name w:val="heading 7"/>
    <w:basedOn w:val="H6"/>
    <w:next w:val="a"/>
    <w:qFormat/>
    <w:rsid w:val="00D6210F"/>
    <w:pPr>
      <w:outlineLvl w:val="6"/>
    </w:pPr>
  </w:style>
  <w:style w:type="paragraph" w:styleId="8">
    <w:name w:val="heading 8"/>
    <w:basedOn w:val="1"/>
    <w:next w:val="a"/>
    <w:qFormat/>
    <w:rsid w:val="00D621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621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6210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rsid w:val="00D6210F"/>
    <w:pPr>
      <w:ind w:left="1135"/>
    </w:pPr>
  </w:style>
  <w:style w:type="paragraph" w:styleId="20">
    <w:name w:val="List 2"/>
    <w:basedOn w:val="a3"/>
    <w:semiHidden/>
    <w:rsid w:val="00D6210F"/>
    <w:pPr>
      <w:ind w:left="851"/>
    </w:pPr>
  </w:style>
  <w:style w:type="paragraph" w:styleId="a3">
    <w:name w:val="List"/>
    <w:basedOn w:val="a"/>
    <w:semiHidden/>
    <w:rsid w:val="00D6210F"/>
    <w:pPr>
      <w:ind w:left="568" w:hanging="284"/>
    </w:pPr>
  </w:style>
  <w:style w:type="paragraph" w:styleId="70">
    <w:name w:val="toc 7"/>
    <w:basedOn w:val="60"/>
    <w:next w:val="a"/>
    <w:semiHidden/>
    <w:rsid w:val="00D6210F"/>
    <w:pPr>
      <w:ind w:left="2268" w:hanging="2268"/>
    </w:pPr>
  </w:style>
  <w:style w:type="paragraph" w:styleId="60">
    <w:name w:val="toc 6"/>
    <w:basedOn w:val="50"/>
    <w:next w:val="a"/>
    <w:semiHidden/>
    <w:rsid w:val="00D6210F"/>
    <w:pPr>
      <w:ind w:left="1985" w:hanging="1985"/>
    </w:pPr>
  </w:style>
  <w:style w:type="paragraph" w:styleId="50">
    <w:name w:val="toc 5"/>
    <w:basedOn w:val="40"/>
    <w:semiHidden/>
    <w:rsid w:val="00D6210F"/>
    <w:pPr>
      <w:ind w:left="1701" w:hanging="1701"/>
    </w:pPr>
  </w:style>
  <w:style w:type="paragraph" w:styleId="40">
    <w:name w:val="toc 4"/>
    <w:basedOn w:val="31"/>
    <w:semiHidden/>
    <w:rsid w:val="00D6210F"/>
    <w:pPr>
      <w:ind w:left="1418" w:hanging="1418"/>
    </w:pPr>
  </w:style>
  <w:style w:type="paragraph" w:styleId="31">
    <w:name w:val="toc 3"/>
    <w:basedOn w:val="21"/>
    <w:semiHidden/>
    <w:rsid w:val="00D6210F"/>
    <w:pPr>
      <w:ind w:left="1134" w:hanging="1134"/>
    </w:pPr>
  </w:style>
  <w:style w:type="paragraph" w:styleId="21">
    <w:name w:val="toc 2"/>
    <w:basedOn w:val="10"/>
    <w:semiHidden/>
    <w:rsid w:val="00D6210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D62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22">
    <w:name w:val="List Number 2"/>
    <w:basedOn w:val="a4"/>
    <w:semiHidden/>
    <w:rsid w:val="00D6210F"/>
    <w:pPr>
      <w:ind w:left="851"/>
    </w:pPr>
  </w:style>
  <w:style w:type="paragraph" w:styleId="a4">
    <w:name w:val="List Number"/>
    <w:basedOn w:val="a3"/>
    <w:semiHidden/>
    <w:rsid w:val="00D6210F"/>
  </w:style>
  <w:style w:type="paragraph" w:styleId="41">
    <w:name w:val="List Bullet 4"/>
    <w:basedOn w:val="32"/>
    <w:semiHidden/>
    <w:rsid w:val="00D6210F"/>
    <w:pPr>
      <w:ind w:left="1418"/>
    </w:pPr>
  </w:style>
  <w:style w:type="paragraph" w:styleId="32">
    <w:name w:val="List Bullet 3"/>
    <w:basedOn w:val="23"/>
    <w:semiHidden/>
    <w:rsid w:val="00D6210F"/>
    <w:pPr>
      <w:ind w:left="1135"/>
    </w:pPr>
  </w:style>
  <w:style w:type="paragraph" w:styleId="23">
    <w:name w:val="List Bullet 2"/>
    <w:basedOn w:val="a5"/>
    <w:semiHidden/>
    <w:rsid w:val="00D6210F"/>
    <w:pPr>
      <w:ind w:left="851"/>
    </w:pPr>
  </w:style>
  <w:style w:type="paragraph" w:styleId="a5">
    <w:name w:val="List Bullet"/>
    <w:basedOn w:val="a3"/>
    <w:semiHidden/>
    <w:rsid w:val="00D6210F"/>
  </w:style>
  <w:style w:type="paragraph" w:styleId="a6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rsid w:val="00D6210F"/>
    <w:pPr>
      <w:ind w:left="1702"/>
    </w:pPr>
  </w:style>
  <w:style w:type="paragraph" w:styleId="80">
    <w:name w:val="toc 8"/>
    <w:basedOn w:val="10"/>
    <w:semiHidden/>
    <w:rsid w:val="00D6210F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rsid w:val="00D6210F"/>
    <w:pPr>
      <w:jc w:val="center"/>
    </w:pPr>
    <w:rPr>
      <w:i/>
    </w:rPr>
  </w:style>
  <w:style w:type="paragraph" w:styleId="aa">
    <w:name w:val="header"/>
    <w:link w:val="Char1"/>
    <w:rsid w:val="00D62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b">
    <w:name w:val="footnote text"/>
    <w:basedOn w:val="a"/>
    <w:link w:val="Char2"/>
    <w:semiHidden/>
    <w:rsid w:val="00D6210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rsid w:val="00D6210F"/>
    <w:pPr>
      <w:ind w:left="1702"/>
    </w:pPr>
  </w:style>
  <w:style w:type="paragraph" w:styleId="42">
    <w:name w:val="List 4"/>
    <w:basedOn w:val="30"/>
    <w:semiHidden/>
    <w:rsid w:val="00D6210F"/>
    <w:pPr>
      <w:ind w:left="1418"/>
    </w:pPr>
  </w:style>
  <w:style w:type="paragraph" w:styleId="90">
    <w:name w:val="toc 9"/>
    <w:basedOn w:val="80"/>
    <w:semiHidden/>
    <w:rsid w:val="00D6210F"/>
    <w:pPr>
      <w:ind w:left="1418" w:hanging="1418"/>
    </w:pPr>
  </w:style>
  <w:style w:type="paragraph" w:styleId="11">
    <w:name w:val="index 1"/>
    <w:basedOn w:val="a"/>
    <w:semiHidden/>
    <w:rsid w:val="00D6210F"/>
    <w:pPr>
      <w:keepLines/>
      <w:spacing w:after="0"/>
    </w:pPr>
  </w:style>
  <w:style w:type="paragraph" w:styleId="24">
    <w:name w:val="index 2"/>
    <w:basedOn w:val="11"/>
    <w:semiHidden/>
    <w:rsid w:val="00D6210F"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basedOn w:val="a0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semiHidden/>
    <w:rPr>
      <w:sz w:val="16"/>
    </w:rPr>
  </w:style>
  <w:style w:type="character" w:styleId="af1">
    <w:name w:val="footnote reference"/>
    <w:basedOn w:val="a0"/>
    <w:semiHidden/>
    <w:rsid w:val="00D6210F"/>
    <w:rPr>
      <w:b/>
      <w:position w:val="6"/>
      <w:sz w:val="16"/>
    </w:rPr>
  </w:style>
  <w:style w:type="paragraph" w:customStyle="1" w:styleId="B1">
    <w:name w:val="B1"/>
    <w:basedOn w:val="a3"/>
    <w:link w:val="B1Zchn"/>
    <w:rsid w:val="00D6210F"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2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풍선 도움말 텍스트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1">
    <w:name w:val="머리글 Char"/>
    <w:basedOn w:val="a0"/>
    <w:link w:val="aa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62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62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D6210F"/>
    <w:pPr>
      <w:outlineLvl w:val="9"/>
    </w:pPr>
  </w:style>
  <w:style w:type="character" w:customStyle="1" w:styleId="Char2">
    <w:name w:val="각주 텍스트 Char"/>
    <w:basedOn w:val="a0"/>
    <w:link w:val="ab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210F"/>
    <w:rPr>
      <w:b/>
    </w:rPr>
  </w:style>
  <w:style w:type="paragraph" w:customStyle="1" w:styleId="TAC">
    <w:name w:val="TAC"/>
    <w:basedOn w:val="TAL"/>
    <w:rsid w:val="00D6210F"/>
    <w:pPr>
      <w:jc w:val="center"/>
    </w:pPr>
  </w:style>
  <w:style w:type="paragraph" w:customStyle="1" w:styleId="TAL">
    <w:name w:val="TAL"/>
    <w:basedOn w:val="a"/>
    <w:rsid w:val="00D621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6210F"/>
    <w:pPr>
      <w:keepNext w:val="0"/>
      <w:spacing w:before="0" w:after="240"/>
    </w:pPr>
  </w:style>
  <w:style w:type="paragraph" w:customStyle="1" w:styleId="TH">
    <w:name w:val="TH"/>
    <w:basedOn w:val="a"/>
    <w:rsid w:val="00D621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6210F"/>
    <w:pPr>
      <w:keepLines/>
      <w:ind w:left="1135" w:hanging="851"/>
    </w:pPr>
  </w:style>
  <w:style w:type="paragraph" w:customStyle="1" w:styleId="EX">
    <w:name w:val="EX"/>
    <w:basedOn w:val="a"/>
    <w:rsid w:val="00D6210F"/>
    <w:pPr>
      <w:keepLines/>
      <w:ind w:left="1702" w:hanging="1418"/>
    </w:pPr>
  </w:style>
  <w:style w:type="paragraph" w:customStyle="1" w:styleId="FP">
    <w:name w:val="FP"/>
    <w:basedOn w:val="a"/>
    <w:rsid w:val="00D6210F"/>
    <w:pPr>
      <w:spacing w:after="0"/>
    </w:pPr>
  </w:style>
  <w:style w:type="paragraph" w:customStyle="1" w:styleId="LD">
    <w:name w:val="LD"/>
    <w:rsid w:val="00D62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10F"/>
    <w:pPr>
      <w:spacing w:after="0"/>
    </w:pPr>
  </w:style>
  <w:style w:type="paragraph" w:customStyle="1" w:styleId="EW">
    <w:name w:val="EW"/>
    <w:basedOn w:val="EX"/>
    <w:rsid w:val="00D6210F"/>
    <w:pPr>
      <w:spacing w:after="0"/>
    </w:pPr>
  </w:style>
  <w:style w:type="paragraph" w:customStyle="1" w:styleId="EQ">
    <w:name w:val="EQ"/>
    <w:basedOn w:val="a"/>
    <w:next w:val="a"/>
    <w:rsid w:val="00D621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621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621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10F"/>
    <w:pPr>
      <w:jc w:val="right"/>
    </w:pPr>
  </w:style>
  <w:style w:type="paragraph" w:customStyle="1" w:styleId="TAN">
    <w:name w:val="TAN"/>
    <w:basedOn w:val="TAL"/>
    <w:rsid w:val="00D6210F"/>
    <w:pPr>
      <w:ind w:left="851" w:hanging="851"/>
    </w:pPr>
  </w:style>
  <w:style w:type="paragraph" w:customStyle="1" w:styleId="ZA">
    <w:name w:val="ZA"/>
    <w:rsid w:val="00D62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10F"/>
    <w:pPr>
      <w:framePr w:wrap="notBeside" w:y="16161"/>
    </w:pPr>
  </w:style>
  <w:style w:type="character" w:customStyle="1" w:styleId="ZGSM">
    <w:name w:val="ZGSM"/>
    <w:rsid w:val="00D6210F"/>
  </w:style>
  <w:style w:type="paragraph" w:customStyle="1" w:styleId="ZG">
    <w:name w:val="ZG"/>
    <w:rsid w:val="00D62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6210F"/>
    <w:rPr>
      <w:color w:val="FF0000"/>
    </w:rPr>
  </w:style>
  <w:style w:type="paragraph" w:customStyle="1" w:styleId="B2">
    <w:name w:val="B2"/>
    <w:basedOn w:val="20"/>
    <w:rsid w:val="00D6210F"/>
  </w:style>
  <w:style w:type="paragraph" w:customStyle="1" w:styleId="B3">
    <w:name w:val="B3"/>
    <w:basedOn w:val="30"/>
    <w:rsid w:val="00D6210F"/>
  </w:style>
  <w:style w:type="paragraph" w:customStyle="1" w:styleId="B4">
    <w:name w:val="B4"/>
    <w:basedOn w:val="42"/>
    <w:rsid w:val="00D6210F"/>
  </w:style>
  <w:style w:type="paragraph" w:customStyle="1" w:styleId="B5">
    <w:name w:val="B5"/>
    <w:basedOn w:val="52"/>
    <w:rsid w:val="00D6210F"/>
  </w:style>
  <w:style w:type="paragraph" w:customStyle="1" w:styleId="ZTD">
    <w:name w:val="ZTD"/>
    <w:basedOn w:val="ZB"/>
    <w:rsid w:val="00D6210F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af3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목록 단락 Char"/>
    <w:link w:val="af3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har">
    <w:name w:val="메모 텍스트 Char"/>
    <w:basedOn w:val="a0"/>
    <w:link w:val="a6"/>
    <w:semiHidden/>
    <w:qFormat/>
    <w:rPr>
      <w:rFonts w:ascii="Arial" w:eastAsia="Times New Roman" w:hAnsi="Arial"/>
      <w:lang w:val="en-GB"/>
    </w:rPr>
  </w:style>
  <w:style w:type="character" w:customStyle="1" w:styleId="Char3">
    <w:name w:val="메모 주제 Char"/>
    <w:basedOn w:val="Char"/>
    <w:link w:val="ac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6">
    <w:name w:val="修订2"/>
    <w:hidden/>
    <w:uiPriority w:val="99"/>
    <w:unhideWhenUsed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55</cp:revision>
  <cp:lastPrinted>2002-04-23T07:10:00Z</cp:lastPrinted>
  <dcterms:created xsi:type="dcterms:W3CDTF">2024-11-21T15:17:00Z</dcterms:created>
  <dcterms:modified xsi:type="dcterms:W3CDTF">2025-03-28T05:47:00Z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  <property fmtid="{D5CDD505-2E9C-101B-9397-08002B2CF9AE}" pid="6" name="FLCMData">
    <vt:lpwstr>F40BB0FBA1D9011D2D635E8FAF323C1E459C7D5187E59331A35C03307D3B6FF506BC8BA7722E3A10686470D357E809C663CD6D14C822D2637D7015E92922229F</vt:lpwstr>
  </property>
</Properties>
</file>